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8"/>
        <w:gridCol w:w="10548"/>
      </w:tblGrid>
      <w:tr w:rsidR="007C6DE4" w:rsidRPr="0059335F" w:rsidTr="007C6DE4">
        <w:tc>
          <w:tcPr>
            <w:tcW w:w="468" w:type="dxa"/>
          </w:tcPr>
          <w:p w:rsidR="007C6DE4" w:rsidRPr="0059335F" w:rsidRDefault="007C6DE4">
            <w:pPr>
              <w:rPr>
                <w:sz w:val="20"/>
                <w:szCs w:val="20"/>
              </w:rPr>
            </w:pPr>
          </w:p>
        </w:tc>
        <w:tc>
          <w:tcPr>
            <w:tcW w:w="10548" w:type="dxa"/>
          </w:tcPr>
          <w:p w:rsidR="007C6DE4" w:rsidRPr="0059335F" w:rsidRDefault="007C6DE4">
            <w:pPr>
              <w:rPr>
                <w:sz w:val="20"/>
                <w:szCs w:val="20"/>
              </w:rPr>
            </w:pPr>
            <w:r w:rsidRPr="0059335F">
              <w:rPr>
                <w:sz w:val="20"/>
                <w:szCs w:val="20"/>
              </w:rPr>
              <w:t xml:space="preserve">Start a file or folder. Save EVERYTHING pertaining to college admissions. All colleges are different. Compare entrance requirements, cost, size, unique programs, facilities, and your intended field of study, athletics, and </w:t>
            </w:r>
            <w:r w:rsidR="0059335F" w:rsidRPr="0059335F">
              <w:rPr>
                <w:sz w:val="20"/>
                <w:szCs w:val="20"/>
              </w:rPr>
              <w:t>extracurricular</w:t>
            </w:r>
            <w:r w:rsidR="0059335F">
              <w:rPr>
                <w:sz w:val="20"/>
                <w:szCs w:val="20"/>
              </w:rPr>
              <w:t xml:space="preserve"> activities</w:t>
            </w:r>
            <w:r w:rsidRPr="0059335F">
              <w:rPr>
                <w:sz w:val="20"/>
                <w:szCs w:val="20"/>
              </w:rPr>
              <w:t xml:space="preserve">. </w:t>
            </w:r>
          </w:p>
        </w:tc>
      </w:tr>
      <w:tr w:rsidR="007C6DE4" w:rsidRPr="0059335F" w:rsidTr="007C6DE4">
        <w:tc>
          <w:tcPr>
            <w:tcW w:w="468" w:type="dxa"/>
          </w:tcPr>
          <w:p w:rsidR="007C6DE4" w:rsidRPr="0059335F" w:rsidRDefault="007C6DE4">
            <w:pPr>
              <w:rPr>
                <w:sz w:val="20"/>
                <w:szCs w:val="20"/>
              </w:rPr>
            </w:pPr>
          </w:p>
        </w:tc>
        <w:tc>
          <w:tcPr>
            <w:tcW w:w="10548" w:type="dxa"/>
          </w:tcPr>
          <w:p w:rsidR="007C6DE4" w:rsidRPr="0059335F" w:rsidRDefault="007C6DE4">
            <w:pPr>
              <w:rPr>
                <w:sz w:val="20"/>
                <w:szCs w:val="20"/>
              </w:rPr>
            </w:pPr>
            <w:r w:rsidRPr="0059335F">
              <w:rPr>
                <w:sz w:val="20"/>
                <w:szCs w:val="20"/>
              </w:rPr>
              <w:t>Transcript</w:t>
            </w:r>
            <w:r w:rsidR="001E6A27">
              <w:rPr>
                <w:sz w:val="20"/>
                <w:szCs w:val="20"/>
              </w:rPr>
              <w:t xml:space="preserve"> requests can be made</w:t>
            </w:r>
            <w:r w:rsidRPr="0059335F">
              <w:rPr>
                <w:sz w:val="20"/>
                <w:szCs w:val="20"/>
              </w:rPr>
              <w:t xml:space="preserve"> through Parchment. Go to </w:t>
            </w:r>
            <w:hyperlink r:id="rId9" w:history="1">
              <w:r w:rsidRPr="0059335F">
                <w:rPr>
                  <w:rStyle w:val="Hyperlink"/>
                  <w:sz w:val="20"/>
                  <w:szCs w:val="20"/>
                </w:rPr>
                <w:t>www.parchment.com</w:t>
              </w:r>
            </w:hyperlink>
            <w:r w:rsidRPr="0059335F">
              <w:rPr>
                <w:sz w:val="20"/>
                <w:szCs w:val="20"/>
              </w:rPr>
              <w:t xml:space="preserve"> and follow the directions below:</w:t>
            </w:r>
          </w:p>
          <w:p w:rsidR="007C6DE4" w:rsidRPr="0059335F" w:rsidRDefault="007C6DE4" w:rsidP="007C6DE4">
            <w:pPr>
              <w:numPr>
                <w:ilvl w:val="0"/>
                <w:numId w:val="1"/>
              </w:numPr>
              <w:rPr>
                <w:sz w:val="20"/>
                <w:szCs w:val="20"/>
              </w:rPr>
            </w:pPr>
            <w:r w:rsidRPr="0059335F">
              <w:rPr>
                <w:sz w:val="20"/>
                <w:szCs w:val="20"/>
              </w:rPr>
              <w:t>Click on the Sign Up tab to create an account</w:t>
            </w:r>
          </w:p>
          <w:p w:rsidR="007C6DE4" w:rsidRPr="0059335F" w:rsidRDefault="007C6DE4" w:rsidP="007C6DE4">
            <w:pPr>
              <w:numPr>
                <w:ilvl w:val="0"/>
                <w:numId w:val="1"/>
              </w:numPr>
              <w:rPr>
                <w:sz w:val="20"/>
                <w:szCs w:val="20"/>
              </w:rPr>
            </w:pPr>
            <w:r w:rsidRPr="0059335F">
              <w:rPr>
                <w:sz w:val="20"/>
                <w:szCs w:val="20"/>
              </w:rPr>
              <w:t>Enter your name, email, password, date of birth, gender, current grade level, and year entering college</w:t>
            </w:r>
          </w:p>
          <w:p w:rsidR="007C6DE4" w:rsidRPr="0059335F" w:rsidRDefault="007C6DE4" w:rsidP="007C6DE4">
            <w:pPr>
              <w:numPr>
                <w:ilvl w:val="0"/>
                <w:numId w:val="1"/>
              </w:numPr>
              <w:rPr>
                <w:sz w:val="20"/>
                <w:szCs w:val="20"/>
              </w:rPr>
            </w:pPr>
            <w:r w:rsidRPr="0059335F">
              <w:rPr>
                <w:sz w:val="20"/>
                <w:szCs w:val="20"/>
              </w:rPr>
              <w:t>Then make sure to choose </w:t>
            </w:r>
            <w:r w:rsidRPr="0059335F">
              <w:rPr>
                <w:b/>
                <w:bCs/>
                <w:sz w:val="20"/>
                <w:szCs w:val="20"/>
              </w:rPr>
              <w:t>ARMADA HIGH SCHOOL</w:t>
            </w:r>
            <w:r w:rsidRPr="0059335F">
              <w:rPr>
                <w:sz w:val="20"/>
                <w:szCs w:val="20"/>
              </w:rPr>
              <w:t> as your school</w:t>
            </w:r>
          </w:p>
          <w:p w:rsidR="007C6DE4" w:rsidRPr="0059335F" w:rsidRDefault="007C6DE4" w:rsidP="00A267DC">
            <w:pPr>
              <w:numPr>
                <w:ilvl w:val="0"/>
                <w:numId w:val="1"/>
              </w:numPr>
              <w:rPr>
                <w:sz w:val="20"/>
                <w:szCs w:val="20"/>
              </w:rPr>
            </w:pPr>
            <w:r w:rsidRPr="0059335F">
              <w:rPr>
                <w:sz w:val="20"/>
                <w:szCs w:val="20"/>
              </w:rPr>
              <w:t>When you are ready to send a transcript, click on the college or university you want it sent to</w:t>
            </w:r>
          </w:p>
        </w:tc>
      </w:tr>
      <w:tr w:rsidR="007C6DE4" w:rsidRPr="0059335F" w:rsidTr="007C6DE4">
        <w:tc>
          <w:tcPr>
            <w:tcW w:w="468" w:type="dxa"/>
          </w:tcPr>
          <w:p w:rsidR="007C6DE4" w:rsidRPr="0059335F" w:rsidRDefault="007C6DE4">
            <w:pPr>
              <w:rPr>
                <w:sz w:val="20"/>
                <w:szCs w:val="20"/>
              </w:rPr>
            </w:pPr>
          </w:p>
        </w:tc>
        <w:tc>
          <w:tcPr>
            <w:tcW w:w="10548" w:type="dxa"/>
          </w:tcPr>
          <w:p w:rsidR="007C6DE4" w:rsidRPr="0059335F" w:rsidRDefault="007C6DE4">
            <w:pPr>
              <w:rPr>
                <w:sz w:val="20"/>
                <w:szCs w:val="20"/>
              </w:rPr>
            </w:pPr>
            <w:r w:rsidRPr="0059335F">
              <w:rPr>
                <w:sz w:val="20"/>
                <w:szCs w:val="20"/>
              </w:rPr>
              <w:t xml:space="preserve">Register with SAT if you wish to retake this college entrance test at </w:t>
            </w:r>
            <w:hyperlink r:id="rId10" w:history="1">
              <w:r w:rsidRPr="0059335F">
                <w:rPr>
                  <w:rStyle w:val="Hyperlink"/>
                  <w:sz w:val="20"/>
                  <w:szCs w:val="20"/>
                </w:rPr>
                <w:t>https://collegereadiness.collegeboard.org/sat</w:t>
              </w:r>
            </w:hyperlink>
            <w:r w:rsidRPr="0059335F">
              <w:rPr>
                <w:sz w:val="20"/>
                <w:szCs w:val="20"/>
              </w:rPr>
              <w:t xml:space="preserve">. This is at the student’s own cost. You may need to contact SAT directly to have your test scores sent to your college choices. </w:t>
            </w:r>
            <w:r w:rsidRPr="0059335F">
              <w:rPr>
                <w:b/>
                <w:sz w:val="20"/>
                <w:szCs w:val="20"/>
              </w:rPr>
              <w:t>We also highly recommend that you also take the ACT.</w:t>
            </w:r>
            <w:r w:rsidRPr="0059335F">
              <w:rPr>
                <w:sz w:val="20"/>
                <w:szCs w:val="20"/>
              </w:rPr>
              <w:t xml:space="preserve"> You can register at </w:t>
            </w:r>
            <w:hyperlink r:id="rId11" w:history="1">
              <w:r w:rsidR="00A267DC" w:rsidRPr="0059335F">
                <w:rPr>
                  <w:rStyle w:val="Hyperlink"/>
                  <w:sz w:val="20"/>
                  <w:szCs w:val="20"/>
                </w:rPr>
                <w:t>http://www.act.org/</w:t>
              </w:r>
            </w:hyperlink>
            <w:r w:rsidR="00A267DC" w:rsidRPr="0059335F">
              <w:rPr>
                <w:sz w:val="20"/>
                <w:szCs w:val="20"/>
              </w:rPr>
              <w:t xml:space="preserve">. </w:t>
            </w:r>
          </w:p>
        </w:tc>
      </w:tr>
      <w:tr w:rsidR="007C6DE4" w:rsidRPr="0059335F" w:rsidTr="007C6DE4">
        <w:tc>
          <w:tcPr>
            <w:tcW w:w="468" w:type="dxa"/>
          </w:tcPr>
          <w:p w:rsidR="007C6DE4" w:rsidRPr="0059335F" w:rsidRDefault="007C6DE4">
            <w:pPr>
              <w:rPr>
                <w:sz w:val="20"/>
                <w:szCs w:val="20"/>
              </w:rPr>
            </w:pPr>
          </w:p>
        </w:tc>
        <w:tc>
          <w:tcPr>
            <w:tcW w:w="10548" w:type="dxa"/>
          </w:tcPr>
          <w:p w:rsidR="007C6DE4" w:rsidRPr="0059335F" w:rsidRDefault="00A267DC">
            <w:pPr>
              <w:rPr>
                <w:sz w:val="20"/>
                <w:szCs w:val="20"/>
              </w:rPr>
            </w:pPr>
            <w:r w:rsidRPr="0059335F">
              <w:rPr>
                <w:sz w:val="20"/>
                <w:szCs w:val="20"/>
              </w:rPr>
              <w:t xml:space="preserve">Update and complete your Educational Development Plan using Career Cruising. Make sure your careers and college choices are accurate and up-to-date! </w:t>
            </w:r>
            <w:hyperlink r:id="rId12" w:history="1">
              <w:r w:rsidRPr="0059335F">
                <w:rPr>
                  <w:rStyle w:val="Hyperlink"/>
                  <w:sz w:val="20"/>
                  <w:szCs w:val="20"/>
                </w:rPr>
                <w:t>www.careercruising.org</w:t>
              </w:r>
            </w:hyperlink>
            <w:r w:rsidRPr="0059335F">
              <w:rPr>
                <w:sz w:val="20"/>
                <w:szCs w:val="20"/>
              </w:rPr>
              <w:t xml:space="preserve"> </w:t>
            </w:r>
          </w:p>
        </w:tc>
      </w:tr>
      <w:tr w:rsidR="007C6DE4" w:rsidRPr="0059335F" w:rsidTr="007C6DE4">
        <w:tc>
          <w:tcPr>
            <w:tcW w:w="468" w:type="dxa"/>
          </w:tcPr>
          <w:p w:rsidR="007C6DE4" w:rsidRPr="0059335F" w:rsidRDefault="007C6DE4">
            <w:pPr>
              <w:rPr>
                <w:sz w:val="20"/>
                <w:szCs w:val="20"/>
              </w:rPr>
            </w:pPr>
          </w:p>
        </w:tc>
        <w:tc>
          <w:tcPr>
            <w:tcW w:w="10548" w:type="dxa"/>
          </w:tcPr>
          <w:p w:rsidR="007C6DE4" w:rsidRPr="0059335F" w:rsidRDefault="00A267DC">
            <w:pPr>
              <w:rPr>
                <w:sz w:val="20"/>
                <w:szCs w:val="20"/>
              </w:rPr>
            </w:pPr>
            <w:r w:rsidRPr="0059335F">
              <w:rPr>
                <w:sz w:val="20"/>
                <w:szCs w:val="20"/>
              </w:rPr>
              <w:t xml:space="preserve">Meet with your </w:t>
            </w:r>
            <w:r w:rsidRPr="0059335F">
              <w:rPr>
                <w:sz w:val="20"/>
                <w:szCs w:val="20"/>
                <w:u w:val="single"/>
              </w:rPr>
              <w:t>three most preferred college admission advisors.</w:t>
            </w:r>
            <w:r w:rsidRPr="0059335F">
              <w:rPr>
                <w:sz w:val="20"/>
                <w:szCs w:val="20"/>
              </w:rPr>
              <w:t xml:space="preserve"> Check the posters outside the counseling office and the </w:t>
            </w:r>
            <w:r w:rsidR="001E6A27">
              <w:rPr>
                <w:sz w:val="20"/>
                <w:szCs w:val="20"/>
              </w:rPr>
              <w:t xml:space="preserve">counseling </w:t>
            </w:r>
            <w:r w:rsidRPr="0059335F">
              <w:rPr>
                <w:sz w:val="20"/>
                <w:szCs w:val="20"/>
              </w:rPr>
              <w:t>website to see which colleges are visiting when! Don’t miss out on an opportunity for on-site admissions!</w:t>
            </w:r>
          </w:p>
        </w:tc>
      </w:tr>
      <w:tr w:rsidR="007C6DE4" w:rsidRPr="0059335F" w:rsidTr="007C6DE4">
        <w:tc>
          <w:tcPr>
            <w:tcW w:w="468" w:type="dxa"/>
          </w:tcPr>
          <w:p w:rsidR="007C6DE4" w:rsidRPr="0059335F" w:rsidRDefault="007C6DE4">
            <w:pPr>
              <w:rPr>
                <w:sz w:val="20"/>
                <w:szCs w:val="20"/>
              </w:rPr>
            </w:pPr>
          </w:p>
        </w:tc>
        <w:tc>
          <w:tcPr>
            <w:tcW w:w="10548" w:type="dxa"/>
          </w:tcPr>
          <w:p w:rsidR="007C6DE4" w:rsidRPr="0059335F" w:rsidRDefault="00A267DC" w:rsidP="001E6A27">
            <w:pPr>
              <w:rPr>
                <w:sz w:val="20"/>
                <w:szCs w:val="20"/>
              </w:rPr>
            </w:pPr>
            <w:r w:rsidRPr="0059335F">
              <w:rPr>
                <w:sz w:val="20"/>
                <w:szCs w:val="20"/>
              </w:rPr>
              <w:t xml:space="preserve">Research colleges by going online to their websites. Do the schools have your desired program of study? What will tuition cost? Will </w:t>
            </w:r>
            <w:r w:rsidR="001E6A27">
              <w:rPr>
                <w:sz w:val="20"/>
                <w:szCs w:val="20"/>
              </w:rPr>
              <w:t>you</w:t>
            </w:r>
            <w:r w:rsidRPr="0059335F">
              <w:rPr>
                <w:sz w:val="20"/>
                <w:szCs w:val="20"/>
              </w:rPr>
              <w:t xml:space="preserve"> live on campus or stay at home? These are important factors to consider!</w:t>
            </w:r>
          </w:p>
        </w:tc>
      </w:tr>
      <w:tr w:rsidR="007C6DE4" w:rsidRPr="0059335F" w:rsidTr="007C6DE4">
        <w:tc>
          <w:tcPr>
            <w:tcW w:w="468" w:type="dxa"/>
          </w:tcPr>
          <w:p w:rsidR="007C6DE4" w:rsidRPr="0059335F" w:rsidRDefault="007C6DE4">
            <w:pPr>
              <w:rPr>
                <w:sz w:val="20"/>
                <w:szCs w:val="20"/>
              </w:rPr>
            </w:pPr>
          </w:p>
        </w:tc>
        <w:tc>
          <w:tcPr>
            <w:tcW w:w="10548" w:type="dxa"/>
          </w:tcPr>
          <w:p w:rsidR="007C6DE4" w:rsidRPr="0059335F" w:rsidRDefault="00A267DC">
            <w:pPr>
              <w:rPr>
                <w:sz w:val="20"/>
                <w:szCs w:val="20"/>
              </w:rPr>
            </w:pPr>
            <w:r w:rsidRPr="0059335F">
              <w:rPr>
                <w:sz w:val="20"/>
                <w:szCs w:val="20"/>
              </w:rPr>
              <w:t xml:space="preserve">Discuss colleges with parents, counselors, teachers, college alumni, and friends currently enrolled. </w:t>
            </w:r>
            <w:r w:rsidR="005C03E7" w:rsidRPr="0059335F">
              <w:rPr>
                <w:sz w:val="20"/>
                <w:szCs w:val="20"/>
              </w:rPr>
              <w:t>See if your college is offering a Financial Aid Night to get all of your questions answered!</w:t>
            </w:r>
          </w:p>
        </w:tc>
      </w:tr>
      <w:tr w:rsidR="007C6DE4" w:rsidRPr="0059335F" w:rsidTr="007C6DE4">
        <w:tc>
          <w:tcPr>
            <w:tcW w:w="468" w:type="dxa"/>
          </w:tcPr>
          <w:p w:rsidR="007C6DE4" w:rsidRPr="0059335F" w:rsidRDefault="007C6DE4">
            <w:pPr>
              <w:rPr>
                <w:sz w:val="20"/>
                <w:szCs w:val="20"/>
              </w:rPr>
            </w:pPr>
          </w:p>
        </w:tc>
        <w:tc>
          <w:tcPr>
            <w:tcW w:w="10548" w:type="dxa"/>
          </w:tcPr>
          <w:p w:rsidR="007C6DE4" w:rsidRPr="0059335F" w:rsidRDefault="005C03E7">
            <w:pPr>
              <w:rPr>
                <w:b/>
                <w:sz w:val="20"/>
                <w:szCs w:val="20"/>
              </w:rPr>
            </w:pPr>
            <w:r w:rsidRPr="0059335F">
              <w:rPr>
                <w:sz w:val="20"/>
                <w:szCs w:val="20"/>
              </w:rPr>
              <w:t xml:space="preserve">Maintain and improve academic grades. Colleges look unfavorably on failing/poor grades, especially in your senior year. Admission can be revoked. </w:t>
            </w:r>
            <w:r w:rsidRPr="0059335F">
              <w:rPr>
                <w:b/>
                <w:sz w:val="20"/>
                <w:szCs w:val="20"/>
              </w:rPr>
              <w:t>Senior grades DO matter!</w:t>
            </w:r>
          </w:p>
        </w:tc>
      </w:tr>
      <w:tr w:rsidR="007C6DE4" w:rsidRPr="0059335F" w:rsidTr="007C6DE4">
        <w:tc>
          <w:tcPr>
            <w:tcW w:w="468" w:type="dxa"/>
          </w:tcPr>
          <w:p w:rsidR="007C6DE4" w:rsidRPr="0059335F" w:rsidRDefault="007C6DE4">
            <w:pPr>
              <w:rPr>
                <w:sz w:val="20"/>
                <w:szCs w:val="20"/>
              </w:rPr>
            </w:pPr>
          </w:p>
        </w:tc>
        <w:tc>
          <w:tcPr>
            <w:tcW w:w="10548" w:type="dxa"/>
          </w:tcPr>
          <w:p w:rsidR="007C6DE4" w:rsidRPr="0059335F" w:rsidRDefault="005C03E7">
            <w:pPr>
              <w:rPr>
                <w:sz w:val="20"/>
                <w:szCs w:val="20"/>
              </w:rPr>
            </w:pPr>
            <w:r w:rsidRPr="0059335F">
              <w:rPr>
                <w:sz w:val="20"/>
                <w:szCs w:val="20"/>
              </w:rPr>
              <w:t>Start applying to colleges. Seniors should be advised to check with your college choice for deadlines for early admission decision.  Apply to at least three to five colleges so you have a backup plan in place. Students interested in attending an out-of-state college are advised to go to the school website for applications/information.</w:t>
            </w:r>
          </w:p>
        </w:tc>
      </w:tr>
      <w:tr w:rsidR="007C6DE4" w:rsidRPr="0059335F" w:rsidTr="007C6DE4">
        <w:tc>
          <w:tcPr>
            <w:tcW w:w="468" w:type="dxa"/>
          </w:tcPr>
          <w:p w:rsidR="007C6DE4" w:rsidRPr="0059335F" w:rsidRDefault="007C6DE4">
            <w:pPr>
              <w:rPr>
                <w:sz w:val="20"/>
                <w:szCs w:val="20"/>
              </w:rPr>
            </w:pPr>
          </w:p>
        </w:tc>
        <w:tc>
          <w:tcPr>
            <w:tcW w:w="10548" w:type="dxa"/>
          </w:tcPr>
          <w:p w:rsidR="007C6DE4" w:rsidRPr="0059335F" w:rsidRDefault="005C03E7">
            <w:pPr>
              <w:rPr>
                <w:sz w:val="20"/>
                <w:szCs w:val="20"/>
              </w:rPr>
            </w:pPr>
            <w:r w:rsidRPr="0059335F">
              <w:rPr>
                <w:sz w:val="20"/>
                <w:szCs w:val="20"/>
              </w:rPr>
              <w:t xml:space="preserve">Talk with your junior teachers about letters of recommendation. They know you the best! Give </w:t>
            </w:r>
            <w:proofErr w:type="gramStart"/>
            <w:r w:rsidRPr="0059335F">
              <w:rPr>
                <w:sz w:val="20"/>
                <w:szCs w:val="20"/>
              </w:rPr>
              <w:t>them</w:t>
            </w:r>
            <w:proofErr w:type="gramEnd"/>
            <w:r w:rsidRPr="0059335F">
              <w:rPr>
                <w:sz w:val="20"/>
                <w:szCs w:val="20"/>
              </w:rPr>
              <w:t xml:space="preserve"> </w:t>
            </w:r>
            <w:r w:rsidRPr="0059335F">
              <w:rPr>
                <w:sz w:val="20"/>
                <w:szCs w:val="20"/>
                <w:u w:val="single"/>
              </w:rPr>
              <w:t xml:space="preserve">3-4 weeks’ notice AT LEAST! </w:t>
            </w:r>
            <w:r w:rsidRPr="0059335F">
              <w:rPr>
                <w:sz w:val="20"/>
                <w:szCs w:val="20"/>
              </w:rPr>
              <w:t xml:space="preserve">Provide them with an accurate list of your accomplishments and activities. Don’t forget to send a thank you note! </w:t>
            </w:r>
          </w:p>
        </w:tc>
      </w:tr>
      <w:tr w:rsidR="007C6DE4" w:rsidRPr="0059335F" w:rsidTr="007C6DE4">
        <w:tc>
          <w:tcPr>
            <w:tcW w:w="468" w:type="dxa"/>
          </w:tcPr>
          <w:p w:rsidR="007C6DE4" w:rsidRPr="0059335F" w:rsidRDefault="007C6DE4">
            <w:pPr>
              <w:rPr>
                <w:sz w:val="20"/>
                <w:szCs w:val="20"/>
              </w:rPr>
            </w:pPr>
          </w:p>
        </w:tc>
        <w:tc>
          <w:tcPr>
            <w:tcW w:w="10548" w:type="dxa"/>
          </w:tcPr>
          <w:p w:rsidR="007C6DE4" w:rsidRPr="0059335F" w:rsidRDefault="005C03E7">
            <w:pPr>
              <w:rPr>
                <w:sz w:val="20"/>
                <w:szCs w:val="20"/>
              </w:rPr>
            </w:pPr>
            <w:r w:rsidRPr="0059335F">
              <w:rPr>
                <w:sz w:val="20"/>
                <w:szCs w:val="20"/>
              </w:rPr>
              <w:t>Continue your involvement in volunteer and extracurricular activities.</w:t>
            </w:r>
          </w:p>
        </w:tc>
      </w:tr>
      <w:tr w:rsidR="007C6DE4" w:rsidRPr="0059335F" w:rsidTr="007C6DE4">
        <w:tc>
          <w:tcPr>
            <w:tcW w:w="468" w:type="dxa"/>
          </w:tcPr>
          <w:p w:rsidR="007C6DE4" w:rsidRPr="0059335F" w:rsidRDefault="007C6DE4">
            <w:pPr>
              <w:rPr>
                <w:sz w:val="20"/>
                <w:szCs w:val="20"/>
              </w:rPr>
            </w:pPr>
          </w:p>
        </w:tc>
        <w:tc>
          <w:tcPr>
            <w:tcW w:w="10548" w:type="dxa"/>
          </w:tcPr>
          <w:p w:rsidR="007C6DE4" w:rsidRPr="0059335F" w:rsidRDefault="005C03E7">
            <w:pPr>
              <w:rPr>
                <w:sz w:val="20"/>
                <w:szCs w:val="20"/>
              </w:rPr>
            </w:pPr>
            <w:r w:rsidRPr="0059335F">
              <w:rPr>
                <w:sz w:val="20"/>
                <w:szCs w:val="20"/>
              </w:rPr>
              <w:t xml:space="preserve">Arrange final visits to college campuses. </w:t>
            </w:r>
            <w:r w:rsidR="005814B9" w:rsidRPr="0059335F">
              <w:rPr>
                <w:sz w:val="20"/>
                <w:szCs w:val="20"/>
              </w:rPr>
              <w:t xml:space="preserve">The best way to get a feel for the campus is to actually go and visit! </w:t>
            </w:r>
            <w:r w:rsidRPr="0059335F">
              <w:rPr>
                <w:sz w:val="20"/>
                <w:szCs w:val="20"/>
              </w:rPr>
              <w:t xml:space="preserve">Register online at least two weeks in advance to make arrangements for a campus </w:t>
            </w:r>
            <w:r w:rsidR="001E6A27">
              <w:rPr>
                <w:sz w:val="20"/>
                <w:szCs w:val="20"/>
              </w:rPr>
              <w:t>visit</w:t>
            </w:r>
            <w:r w:rsidRPr="0059335F">
              <w:rPr>
                <w:sz w:val="20"/>
                <w:szCs w:val="20"/>
              </w:rPr>
              <w:t xml:space="preserve">. Ask if you can </w:t>
            </w:r>
            <w:r w:rsidR="001E6A27">
              <w:rPr>
                <w:sz w:val="20"/>
                <w:szCs w:val="20"/>
              </w:rPr>
              <w:t>sit in on a class!</w:t>
            </w:r>
          </w:p>
        </w:tc>
      </w:tr>
      <w:tr w:rsidR="007C6DE4" w:rsidRPr="0059335F" w:rsidTr="007C6DE4">
        <w:tc>
          <w:tcPr>
            <w:tcW w:w="468" w:type="dxa"/>
          </w:tcPr>
          <w:p w:rsidR="007C6DE4" w:rsidRPr="0059335F" w:rsidRDefault="007C6DE4">
            <w:pPr>
              <w:rPr>
                <w:sz w:val="20"/>
                <w:szCs w:val="20"/>
              </w:rPr>
            </w:pPr>
          </w:p>
        </w:tc>
        <w:tc>
          <w:tcPr>
            <w:tcW w:w="10548" w:type="dxa"/>
          </w:tcPr>
          <w:p w:rsidR="007C6DE4" w:rsidRPr="0059335F" w:rsidRDefault="005814B9">
            <w:pPr>
              <w:rPr>
                <w:sz w:val="20"/>
                <w:szCs w:val="20"/>
              </w:rPr>
            </w:pPr>
            <w:r w:rsidRPr="0059335F">
              <w:rPr>
                <w:sz w:val="20"/>
                <w:szCs w:val="20"/>
              </w:rPr>
              <w:t>Begin applying for scholarships! Have your parents check employers, churches, and organizations to which they belong.</w:t>
            </w:r>
          </w:p>
          <w:p w:rsidR="005814B9" w:rsidRPr="0059335F" w:rsidRDefault="005814B9" w:rsidP="005814B9">
            <w:pPr>
              <w:pStyle w:val="ListParagraph"/>
              <w:numPr>
                <w:ilvl w:val="0"/>
                <w:numId w:val="2"/>
              </w:numPr>
              <w:rPr>
                <w:sz w:val="20"/>
                <w:szCs w:val="20"/>
              </w:rPr>
            </w:pPr>
            <w:r w:rsidRPr="0059335F">
              <w:rPr>
                <w:sz w:val="20"/>
                <w:szCs w:val="20"/>
              </w:rPr>
              <w:t xml:space="preserve">Check out the scholarship folder on the counseling website - </w:t>
            </w:r>
            <w:hyperlink r:id="rId13" w:history="1">
              <w:r w:rsidRPr="0059335F">
                <w:rPr>
                  <w:rStyle w:val="Hyperlink"/>
                  <w:sz w:val="20"/>
                  <w:szCs w:val="20"/>
                </w:rPr>
                <w:t>http://ahscounseling.weebly.com/scholarships.html</w:t>
              </w:r>
            </w:hyperlink>
          </w:p>
          <w:p w:rsidR="005814B9" w:rsidRPr="0059335F" w:rsidRDefault="005814B9" w:rsidP="005814B9">
            <w:pPr>
              <w:pStyle w:val="ListParagraph"/>
              <w:numPr>
                <w:ilvl w:val="0"/>
                <w:numId w:val="2"/>
              </w:numPr>
              <w:rPr>
                <w:sz w:val="20"/>
                <w:szCs w:val="20"/>
              </w:rPr>
            </w:pPr>
            <w:r w:rsidRPr="0059335F">
              <w:rPr>
                <w:sz w:val="20"/>
                <w:szCs w:val="20"/>
              </w:rPr>
              <w:t>Check the scholarship board outside the counseling office</w:t>
            </w:r>
          </w:p>
          <w:p w:rsidR="005814B9" w:rsidRPr="0059335F" w:rsidRDefault="005814B9" w:rsidP="005814B9">
            <w:pPr>
              <w:pStyle w:val="ListParagraph"/>
              <w:numPr>
                <w:ilvl w:val="0"/>
                <w:numId w:val="2"/>
              </w:numPr>
              <w:rPr>
                <w:sz w:val="20"/>
                <w:szCs w:val="20"/>
              </w:rPr>
            </w:pPr>
            <w:r w:rsidRPr="0059335F">
              <w:rPr>
                <w:sz w:val="20"/>
                <w:szCs w:val="20"/>
              </w:rPr>
              <w:t>Check with the financial aid office at college(s) you are planning to attend</w:t>
            </w:r>
          </w:p>
          <w:p w:rsidR="005814B9" w:rsidRPr="0059335F" w:rsidRDefault="005814B9" w:rsidP="005814B9">
            <w:pPr>
              <w:pStyle w:val="ListParagraph"/>
              <w:numPr>
                <w:ilvl w:val="0"/>
                <w:numId w:val="2"/>
              </w:numPr>
              <w:rPr>
                <w:sz w:val="20"/>
                <w:szCs w:val="20"/>
              </w:rPr>
            </w:pPr>
            <w:r w:rsidRPr="0059335F">
              <w:rPr>
                <w:sz w:val="20"/>
                <w:szCs w:val="20"/>
              </w:rPr>
              <w:t>Fill out the Armada Common Scholarship Application on the counseling website - y</w:t>
            </w:r>
            <w:r w:rsidRPr="0059335F">
              <w:rPr>
                <w:sz w:val="20"/>
                <w:szCs w:val="20"/>
              </w:rPr>
              <w:t>ou will need the following informat</w:t>
            </w:r>
            <w:r w:rsidRPr="0059335F">
              <w:rPr>
                <w:sz w:val="20"/>
                <w:szCs w:val="20"/>
              </w:rPr>
              <w:t>ion:</w:t>
            </w:r>
          </w:p>
          <w:p w:rsidR="005814B9" w:rsidRPr="0059335F" w:rsidRDefault="005814B9" w:rsidP="005814B9">
            <w:pPr>
              <w:pStyle w:val="ListParagraph"/>
              <w:numPr>
                <w:ilvl w:val="1"/>
                <w:numId w:val="2"/>
              </w:numPr>
              <w:rPr>
                <w:sz w:val="20"/>
                <w:szCs w:val="20"/>
              </w:rPr>
            </w:pPr>
            <w:r w:rsidRPr="0059335F">
              <w:rPr>
                <w:sz w:val="20"/>
                <w:szCs w:val="20"/>
              </w:rPr>
              <w:t>GPA</w:t>
            </w:r>
          </w:p>
          <w:p w:rsidR="005814B9" w:rsidRPr="0059335F" w:rsidRDefault="005814B9" w:rsidP="005814B9">
            <w:pPr>
              <w:pStyle w:val="ListParagraph"/>
              <w:numPr>
                <w:ilvl w:val="1"/>
                <w:numId w:val="2"/>
              </w:numPr>
              <w:rPr>
                <w:sz w:val="20"/>
                <w:szCs w:val="20"/>
              </w:rPr>
            </w:pPr>
            <w:r w:rsidRPr="0059335F">
              <w:rPr>
                <w:sz w:val="20"/>
                <w:szCs w:val="20"/>
              </w:rPr>
              <w:t xml:space="preserve">Income Tax Information -- </w:t>
            </w:r>
            <w:r w:rsidRPr="0059335F">
              <w:rPr>
                <w:sz w:val="20"/>
                <w:szCs w:val="20"/>
              </w:rPr>
              <w:t>s</w:t>
            </w:r>
            <w:r w:rsidRPr="0059335F">
              <w:rPr>
                <w:sz w:val="20"/>
                <w:szCs w:val="20"/>
              </w:rPr>
              <w:t>iblings claimed as dependents on your parent's income tax</w:t>
            </w:r>
          </w:p>
          <w:p w:rsidR="005814B9" w:rsidRPr="0059335F" w:rsidRDefault="005814B9" w:rsidP="005814B9">
            <w:pPr>
              <w:pStyle w:val="ListParagraph"/>
              <w:numPr>
                <w:ilvl w:val="1"/>
                <w:numId w:val="2"/>
              </w:numPr>
              <w:rPr>
                <w:sz w:val="20"/>
                <w:szCs w:val="20"/>
              </w:rPr>
            </w:pPr>
            <w:r w:rsidRPr="0059335F">
              <w:rPr>
                <w:sz w:val="20"/>
                <w:szCs w:val="20"/>
              </w:rPr>
              <w:t xml:space="preserve">End of Season Awards or any type of </w:t>
            </w:r>
            <w:r w:rsidRPr="0059335F">
              <w:rPr>
                <w:sz w:val="20"/>
                <w:szCs w:val="20"/>
              </w:rPr>
              <w:t>a</w:t>
            </w:r>
            <w:r w:rsidRPr="0059335F">
              <w:rPr>
                <w:sz w:val="20"/>
                <w:szCs w:val="20"/>
              </w:rPr>
              <w:t xml:space="preserve">wards you have </w:t>
            </w:r>
            <w:r w:rsidRPr="0059335F">
              <w:rPr>
                <w:sz w:val="20"/>
                <w:szCs w:val="20"/>
              </w:rPr>
              <w:t>e</w:t>
            </w:r>
            <w:r w:rsidRPr="0059335F">
              <w:rPr>
                <w:sz w:val="20"/>
                <w:szCs w:val="20"/>
              </w:rPr>
              <w:t>arned</w:t>
            </w:r>
          </w:p>
          <w:p w:rsidR="005814B9" w:rsidRPr="0059335F" w:rsidRDefault="005814B9" w:rsidP="005814B9">
            <w:pPr>
              <w:pStyle w:val="ListParagraph"/>
              <w:numPr>
                <w:ilvl w:val="1"/>
                <w:numId w:val="2"/>
              </w:numPr>
              <w:rPr>
                <w:sz w:val="20"/>
                <w:szCs w:val="20"/>
              </w:rPr>
            </w:pPr>
            <w:r w:rsidRPr="0059335F">
              <w:rPr>
                <w:sz w:val="20"/>
                <w:szCs w:val="20"/>
              </w:rPr>
              <w:t>Community Service Information</w:t>
            </w:r>
          </w:p>
          <w:p w:rsidR="005814B9" w:rsidRPr="0059335F" w:rsidRDefault="005814B9" w:rsidP="005814B9">
            <w:pPr>
              <w:pStyle w:val="ListParagraph"/>
              <w:numPr>
                <w:ilvl w:val="1"/>
                <w:numId w:val="2"/>
              </w:numPr>
              <w:rPr>
                <w:sz w:val="20"/>
                <w:szCs w:val="20"/>
              </w:rPr>
            </w:pPr>
            <w:r w:rsidRPr="0059335F">
              <w:rPr>
                <w:sz w:val="20"/>
                <w:szCs w:val="20"/>
              </w:rPr>
              <w:t>Cost of College or University attending</w:t>
            </w:r>
          </w:p>
          <w:p w:rsidR="005814B9" w:rsidRPr="0059335F" w:rsidRDefault="005814B9" w:rsidP="005814B9">
            <w:pPr>
              <w:pStyle w:val="ListParagraph"/>
              <w:numPr>
                <w:ilvl w:val="1"/>
                <w:numId w:val="2"/>
              </w:numPr>
              <w:rPr>
                <w:sz w:val="20"/>
                <w:szCs w:val="20"/>
              </w:rPr>
            </w:pPr>
            <w:r w:rsidRPr="0059335F">
              <w:rPr>
                <w:sz w:val="20"/>
                <w:szCs w:val="20"/>
              </w:rPr>
              <w:t>Financial Assistance -- any loans, grants, or awards you have won towards college</w:t>
            </w:r>
          </w:p>
          <w:p w:rsidR="005814B9" w:rsidRPr="0059335F" w:rsidRDefault="005814B9" w:rsidP="005814B9">
            <w:pPr>
              <w:pStyle w:val="ListParagraph"/>
              <w:numPr>
                <w:ilvl w:val="1"/>
                <w:numId w:val="2"/>
              </w:numPr>
              <w:rPr>
                <w:sz w:val="20"/>
                <w:szCs w:val="20"/>
              </w:rPr>
            </w:pPr>
            <w:r w:rsidRPr="0059335F">
              <w:rPr>
                <w:sz w:val="20"/>
                <w:szCs w:val="20"/>
              </w:rPr>
              <w:t>"Armada Moment"</w:t>
            </w:r>
            <w:r w:rsidRPr="0059335F">
              <w:rPr>
                <w:sz w:val="20"/>
                <w:szCs w:val="20"/>
              </w:rPr>
              <w:t xml:space="preserve"> Essay</w:t>
            </w:r>
          </w:p>
          <w:p w:rsidR="005814B9" w:rsidRPr="001E6A27" w:rsidRDefault="005814B9" w:rsidP="001E6A27">
            <w:pPr>
              <w:rPr>
                <w:sz w:val="20"/>
                <w:szCs w:val="20"/>
              </w:rPr>
            </w:pPr>
            <w:r w:rsidRPr="001E6A27">
              <w:rPr>
                <w:b/>
                <w:sz w:val="20"/>
                <w:szCs w:val="20"/>
              </w:rPr>
              <w:t xml:space="preserve">File a FAFSA application online at </w:t>
            </w:r>
            <w:hyperlink r:id="rId14" w:history="1">
              <w:r w:rsidRPr="001E6A27">
                <w:rPr>
                  <w:rStyle w:val="Hyperlink"/>
                  <w:b/>
                  <w:sz w:val="20"/>
                  <w:szCs w:val="20"/>
                </w:rPr>
                <w:t>www.fafsa.gov</w:t>
              </w:r>
            </w:hyperlink>
            <w:r w:rsidRPr="001E6A27">
              <w:rPr>
                <w:b/>
                <w:sz w:val="20"/>
                <w:szCs w:val="20"/>
              </w:rPr>
              <w:t xml:space="preserve"> by March 1</w:t>
            </w:r>
            <w:r w:rsidRPr="001E6A27">
              <w:rPr>
                <w:b/>
                <w:sz w:val="20"/>
                <w:szCs w:val="20"/>
                <w:vertAlign w:val="superscript"/>
              </w:rPr>
              <w:t>st</w:t>
            </w:r>
            <w:r w:rsidRPr="001E6A27">
              <w:rPr>
                <w:b/>
                <w:sz w:val="20"/>
                <w:szCs w:val="20"/>
              </w:rPr>
              <w:t>. You can file as early as October 1</w:t>
            </w:r>
            <w:r w:rsidRPr="001E6A27">
              <w:rPr>
                <w:b/>
                <w:sz w:val="20"/>
                <w:szCs w:val="20"/>
                <w:vertAlign w:val="superscript"/>
              </w:rPr>
              <w:t>st</w:t>
            </w:r>
            <w:r w:rsidRPr="001E6A27">
              <w:rPr>
                <w:b/>
                <w:sz w:val="20"/>
                <w:szCs w:val="20"/>
              </w:rPr>
              <w:t xml:space="preserve">! </w:t>
            </w:r>
          </w:p>
          <w:p w:rsidR="005814B9" w:rsidRPr="0059335F" w:rsidRDefault="005814B9" w:rsidP="001E6A27">
            <w:pPr>
              <w:pStyle w:val="ListParagraph"/>
              <w:numPr>
                <w:ilvl w:val="0"/>
                <w:numId w:val="2"/>
              </w:numPr>
              <w:rPr>
                <w:sz w:val="20"/>
                <w:szCs w:val="20"/>
              </w:rPr>
            </w:pPr>
            <w:r w:rsidRPr="0059335F">
              <w:rPr>
                <w:sz w:val="20"/>
                <w:szCs w:val="20"/>
              </w:rPr>
              <w:t xml:space="preserve">Create a FSA ID for both parent and student before filing at </w:t>
            </w:r>
            <w:hyperlink r:id="rId15" w:history="1">
              <w:r w:rsidRPr="0059335F">
                <w:rPr>
                  <w:rStyle w:val="Hyperlink"/>
                  <w:sz w:val="20"/>
                  <w:szCs w:val="20"/>
                </w:rPr>
                <w:t>https://fsaid.ed.gov</w:t>
              </w:r>
            </w:hyperlink>
          </w:p>
          <w:p w:rsidR="005814B9" w:rsidRPr="0059335F" w:rsidRDefault="005814B9" w:rsidP="001E6A27">
            <w:pPr>
              <w:pStyle w:val="ListParagraph"/>
              <w:numPr>
                <w:ilvl w:val="0"/>
                <w:numId w:val="2"/>
              </w:numPr>
              <w:rPr>
                <w:sz w:val="20"/>
                <w:szCs w:val="20"/>
              </w:rPr>
            </w:pPr>
            <w:r w:rsidRPr="0059335F">
              <w:rPr>
                <w:sz w:val="20"/>
                <w:szCs w:val="20"/>
              </w:rPr>
              <w:t xml:space="preserve">Check out the financial aid estimator at </w:t>
            </w:r>
            <w:hyperlink r:id="rId16" w:history="1">
              <w:r w:rsidR="001E6A27" w:rsidRPr="00751A7F">
                <w:rPr>
                  <w:rStyle w:val="Hyperlink"/>
                  <w:sz w:val="20"/>
                  <w:szCs w:val="20"/>
                </w:rPr>
                <w:t>www.fafsa4caster.ed.gov</w:t>
              </w:r>
            </w:hyperlink>
            <w:r w:rsidR="001E6A27">
              <w:rPr>
                <w:sz w:val="20"/>
                <w:szCs w:val="20"/>
              </w:rPr>
              <w:t xml:space="preserve"> </w:t>
            </w:r>
          </w:p>
        </w:tc>
      </w:tr>
      <w:tr w:rsidR="007C6DE4" w:rsidRPr="0059335F" w:rsidTr="007C6DE4">
        <w:tc>
          <w:tcPr>
            <w:tcW w:w="468" w:type="dxa"/>
          </w:tcPr>
          <w:p w:rsidR="007C6DE4" w:rsidRPr="0059335F" w:rsidRDefault="007C6DE4">
            <w:pPr>
              <w:rPr>
                <w:sz w:val="20"/>
                <w:szCs w:val="20"/>
              </w:rPr>
            </w:pPr>
          </w:p>
        </w:tc>
        <w:tc>
          <w:tcPr>
            <w:tcW w:w="10548" w:type="dxa"/>
          </w:tcPr>
          <w:p w:rsidR="007C6DE4" w:rsidRPr="0059335F" w:rsidRDefault="005814B9" w:rsidP="005814B9">
            <w:pPr>
              <w:rPr>
                <w:sz w:val="20"/>
                <w:szCs w:val="20"/>
              </w:rPr>
            </w:pPr>
            <w:r w:rsidRPr="0059335F">
              <w:rPr>
                <w:sz w:val="20"/>
                <w:szCs w:val="20"/>
              </w:rPr>
              <w:t>Fill out the ‘Scholarships Received’ form for any merit-based money you are aw</w:t>
            </w:r>
            <w:r w:rsidR="0059335F" w:rsidRPr="0059335F">
              <w:rPr>
                <w:sz w:val="20"/>
                <w:szCs w:val="20"/>
              </w:rPr>
              <w:t>arded on the counseling website. We want to acknowledge you at Awards Night in May!</w:t>
            </w:r>
          </w:p>
        </w:tc>
      </w:tr>
      <w:tr w:rsidR="007C6DE4" w:rsidRPr="0059335F" w:rsidTr="007C6DE4">
        <w:tc>
          <w:tcPr>
            <w:tcW w:w="468" w:type="dxa"/>
          </w:tcPr>
          <w:p w:rsidR="007C6DE4" w:rsidRPr="0059335F" w:rsidRDefault="007C6DE4">
            <w:pPr>
              <w:rPr>
                <w:sz w:val="20"/>
                <w:szCs w:val="20"/>
              </w:rPr>
            </w:pPr>
          </w:p>
        </w:tc>
        <w:tc>
          <w:tcPr>
            <w:tcW w:w="10548" w:type="dxa"/>
          </w:tcPr>
          <w:p w:rsidR="007C6DE4" w:rsidRPr="0059335F" w:rsidRDefault="0059335F">
            <w:pPr>
              <w:rPr>
                <w:sz w:val="20"/>
                <w:szCs w:val="20"/>
              </w:rPr>
            </w:pPr>
            <w:r w:rsidRPr="0059335F">
              <w:rPr>
                <w:sz w:val="20"/>
                <w:szCs w:val="20"/>
              </w:rPr>
              <w:t>Be sure to request your final transcript be sent to the college you will be attending. You can do so through Parchment.</w:t>
            </w:r>
            <w:r>
              <w:rPr>
                <w:sz w:val="20"/>
                <w:szCs w:val="20"/>
              </w:rPr>
              <w:t xml:space="preserve"> Make sure you request it be sent AFTER your last trimester grades are added!</w:t>
            </w:r>
          </w:p>
        </w:tc>
      </w:tr>
      <w:tr w:rsidR="0059335F" w:rsidRPr="0059335F" w:rsidTr="007C6DE4">
        <w:tc>
          <w:tcPr>
            <w:tcW w:w="468" w:type="dxa"/>
          </w:tcPr>
          <w:p w:rsidR="0059335F" w:rsidRPr="0059335F" w:rsidRDefault="0059335F">
            <w:pPr>
              <w:rPr>
                <w:sz w:val="20"/>
                <w:szCs w:val="20"/>
              </w:rPr>
            </w:pPr>
          </w:p>
        </w:tc>
        <w:tc>
          <w:tcPr>
            <w:tcW w:w="10548" w:type="dxa"/>
          </w:tcPr>
          <w:p w:rsidR="0059335F" w:rsidRPr="0059335F" w:rsidRDefault="0059335F">
            <w:pPr>
              <w:rPr>
                <w:sz w:val="20"/>
                <w:szCs w:val="20"/>
              </w:rPr>
            </w:pPr>
            <w:r w:rsidRPr="0059335F">
              <w:rPr>
                <w:sz w:val="20"/>
                <w:szCs w:val="20"/>
              </w:rPr>
              <w:t>Notify the counseling secretary of your final college choice. Let the other colleges know you will not be attending so another student can be accommodated from their waitlist.</w:t>
            </w:r>
            <w:bookmarkStart w:id="0" w:name="_GoBack"/>
            <w:bookmarkEnd w:id="0"/>
          </w:p>
        </w:tc>
      </w:tr>
      <w:tr w:rsidR="0059335F" w:rsidRPr="0059335F" w:rsidTr="007C6DE4">
        <w:tc>
          <w:tcPr>
            <w:tcW w:w="468" w:type="dxa"/>
          </w:tcPr>
          <w:p w:rsidR="0059335F" w:rsidRPr="0059335F" w:rsidRDefault="0059335F">
            <w:pPr>
              <w:rPr>
                <w:sz w:val="20"/>
                <w:szCs w:val="20"/>
              </w:rPr>
            </w:pPr>
          </w:p>
        </w:tc>
        <w:tc>
          <w:tcPr>
            <w:tcW w:w="10548" w:type="dxa"/>
          </w:tcPr>
          <w:p w:rsidR="0059335F" w:rsidRPr="0059335F" w:rsidRDefault="0059335F">
            <w:pPr>
              <w:rPr>
                <w:sz w:val="20"/>
                <w:szCs w:val="20"/>
              </w:rPr>
            </w:pPr>
            <w:r w:rsidRPr="0059335F">
              <w:rPr>
                <w:sz w:val="20"/>
                <w:szCs w:val="20"/>
              </w:rPr>
              <w:t xml:space="preserve">Ask your counselor any question that comes up along the way! We are here to help! </w:t>
            </w:r>
          </w:p>
        </w:tc>
      </w:tr>
    </w:tbl>
    <w:p w:rsidR="003F3114" w:rsidRDefault="009A494D"/>
    <w:sectPr w:rsidR="003F3114" w:rsidSect="007C6DE4">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4D" w:rsidRDefault="009A494D" w:rsidP="007C6DE4">
      <w:pPr>
        <w:spacing w:after="0" w:line="240" w:lineRule="auto"/>
      </w:pPr>
      <w:r>
        <w:separator/>
      </w:r>
    </w:p>
  </w:endnote>
  <w:endnote w:type="continuationSeparator" w:id="0">
    <w:p w:rsidR="009A494D" w:rsidRDefault="009A494D" w:rsidP="007C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4D" w:rsidRDefault="009A494D" w:rsidP="007C6DE4">
      <w:pPr>
        <w:spacing w:after="0" w:line="240" w:lineRule="auto"/>
      </w:pPr>
      <w:r>
        <w:separator/>
      </w:r>
    </w:p>
  </w:footnote>
  <w:footnote w:type="continuationSeparator" w:id="0">
    <w:p w:rsidR="009A494D" w:rsidRDefault="009A494D" w:rsidP="007C6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E4" w:rsidRPr="005814B9" w:rsidRDefault="007C6DE4" w:rsidP="007C6DE4">
    <w:pPr>
      <w:pStyle w:val="Header"/>
      <w:jc w:val="center"/>
      <w:rPr>
        <w:b/>
        <w:sz w:val="32"/>
        <w:szCs w:val="32"/>
      </w:rPr>
    </w:pPr>
    <w:r w:rsidRPr="005814B9">
      <w:rPr>
        <w:b/>
        <w:sz w:val="32"/>
        <w:szCs w:val="32"/>
      </w:rPr>
      <w:t>CHECKLIST FOR COLLEGE-BOUND SENIORS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E6D78"/>
    <w:multiLevelType w:val="multilevel"/>
    <w:tmpl w:val="BAB6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0C7DD3"/>
    <w:multiLevelType w:val="hybridMultilevel"/>
    <w:tmpl w:val="DA00A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E4"/>
    <w:rsid w:val="001E6A27"/>
    <w:rsid w:val="003C50A0"/>
    <w:rsid w:val="004159B7"/>
    <w:rsid w:val="005814B9"/>
    <w:rsid w:val="0059335F"/>
    <w:rsid w:val="005C03E7"/>
    <w:rsid w:val="007C6DE4"/>
    <w:rsid w:val="009A494D"/>
    <w:rsid w:val="00A2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DE4"/>
  </w:style>
  <w:style w:type="paragraph" w:styleId="Footer">
    <w:name w:val="footer"/>
    <w:basedOn w:val="Normal"/>
    <w:link w:val="FooterChar"/>
    <w:uiPriority w:val="99"/>
    <w:unhideWhenUsed/>
    <w:rsid w:val="007C6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DE4"/>
  </w:style>
  <w:style w:type="table" w:styleId="TableGrid">
    <w:name w:val="Table Grid"/>
    <w:basedOn w:val="TableNormal"/>
    <w:uiPriority w:val="59"/>
    <w:rsid w:val="007C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DE4"/>
    <w:rPr>
      <w:color w:val="0000FF" w:themeColor="hyperlink"/>
      <w:u w:val="single"/>
    </w:rPr>
  </w:style>
  <w:style w:type="paragraph" w:styleId="ListParagraph">
    <w:name w:val="List Paragraph"/>
    <w:basedOn w:val="Normal"/>
    <w:uiPriority w:val="34"/>
    <w:qFormat/>
    <w:rsid w:val="00581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DE4"/>
  </w:style>
  <w:style w:type="paragraph" w:styleId="Footer">
    <w:name w:val="footer"/>
    <w:basedOn w:val="Normal"/>
    <w:link w:val="FooterChar"/>
    <w:uiPriority w:val="99"/>
    <w:unhideWhenUsed/>
    <w:rsid w:val="007C6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DE4"/>
  </w:style>
  <w:style w:type="table" w:styleId="TableGrid">
    <w:name w:val="Table Grid"/>
    <w:basedOn w:val="TableNormal"/>
    <w:uiPriority w:val="59"/>
    <w:rsid w:val="007C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DE4"/>
    <w:rPr>
      <w:color w:val="0000FF" w:themeColor="hyperlink"/>
      <w:u w:val="single"/>
    </w:rPr>
  </w:style>
  <w:style w:type="paragraph" w:styleId="ListParagraph">
    <w:name w:val="List Paragraph"/>
    <w:basedOn w:val="Normal"/>
    <w:uiPriority w:val="34"/>
    <w:qFormat/>
    <w:rsid w:val="00581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49263">
      <w:bodyDiv w:val="1"/>
      <w:marLeft w:val="0"/>
      <w:marRight w:val="0"/>
      <w:marTop w:val="0"/>
      <w:marBottom w:val="0"/>
      <w:divBdr>
        <w:top w:val="none" w:sz="0" w:space="0" w:color="auto"/>
        <w:left w:val="none" w:sz="0" w:space="0" w:color="auto"/>
        <w:bottom w:val="none" w:sz="0" w:space="0" w:color="auto"/>
        <w:right w:val="none" w:sz="0" w:space="0" w:color="auto"/>
      </w:divBdr>
    </w:div>
    <w:div w:id="1392458769">
      <w:bodyDiv w:val="1"/>
      <w:marLeft w:val="0"/>
      <w:marRight w:val="0"/>
      <w:marTop w:val="0"/>
      <w:marBottom w:val="0"/>
      <w:divBdr>
        <w:top w:val="none" w:sz="0" w:space="0" w:color="auto"/>
        <w:left w:val="none" w:sz="0" w:space="0" w:color="auto"/>
        <w:bottom w:val="none" w:sz="0" w:space="0" w:color="auto"/>
        <w:right w:val="none" w:sz="0" w:space="0" w:color="auto"/>
      </w:divBdr>
    </w:div>
    <w:div w:id="1447193003">
      <w:bodyDiv w:val="1"/>
      <w:marLeft w:val="0"/>
      <w:marRight w:val="0"/>
      <w:marTop w:val="0"/>
      <w:marBottom w:val="0"/>
      <w:divBdr>
        <w:top w:val="none" w:sz="0" w:space="0" w:color="auto"/>
        <w:left w:val="none" w:sz="0" w:space="0" w:color="auto"/>
        <w:bottom w:val="none" w:sz="0" w:space="0" w:color="auto"/>
        <w:right w:val="none" w:sz="0" w:space="0" w:color="auto"/>
      </w:divBdr>
    </w:div>
    <w:div w:id="16743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hscounseling.weebly.com/scholarship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eercruising.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fsa4caster.ed.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t.org/" TargetMode="External"/><Relationship Id="rId5" Type="http://schemas.openxmlformats.org/officeDocument/2006/relationships/settings" Target="settings.xml"/><Relationship Id="rId15" Type="http://schemas.openxmlformats.org/officeDocument/2006/relationships/hyperlink" Target="https://fsaid.ed.gov" TargetMode="External"/><Relationship Id="rId10" Type="http://schemas.openxmlformats.org/officeDocument/2006/relationships/hyperlink" Target="https://collegereadiness.collegeboard.org/s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archment.com" TargetMode="External"/><Relationship Id="rId14" Type="http://schemas.openxmlformats.org/officeDocument/2006/relationships/hyperlink" Target="http://www.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CED94-E764-4665-9924-F631C331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Pehrson, Kate</dc:creator>
  <cp:lastModifiedBy>Pehrson, Kate</cp:lastModifiedBy>
  <cp:revision>2</cp:revision>
  <dcterms:created xsi:type="dcterms:W3CDTF">2016-10-17T17:11:00Z</dcterms:created>
  <dcterms:modified xsi:type="dcterms:W3CDTF">2016-10-17T18:11:00Z</dcterms:modified>
</cp:coreProperties>
</file>